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E1" w:rsidRDefault="00AE22E1" w:rsidP="00AE22E1">
      <w:pPr>
        <w:pStyle w:val="Header"/>
        <w:rPr>
          <w:rFonts w:ascii="Times New Roman" w:hAnsi="Times New Roman"/>
          <w:sz w:val="20"/>
          <w:szCs w:val="20"/>
        </w:rPr>
      </w:pPr>
      <w:r w:rsidRPr="00B829D4">
        <w:rPr>
          <w:rFonts w:ascii="Times New Roman" w:hAnsi="Times New Roman"/>
          <w:sz w:val="20"/>
          <w:szCs w:val="20"/>
        </w:rPr>
        <w:t xml:space="preserve">Indian Journal of Basic and Applied Medical Research; September 2015: Vol.-4, </w:t>
      </w:r>
      <w:r w:rsidR="003F01EE">
        <w:rPr>
          <w:rFonts w:ascii="Times New Roman" w:hAnsi="Times New Roman"/>
          <w:sz w:val="20"/>
          <w:szCs w:val="20"/>
        </w:rPr>
        <w:t>Issue- 4, P. 162-166</w:t>
      </w:r>
    </w:p>
    <w:p w:rsidR="009D278F" w:rsidRDefault="009D278F" w:rsidP="003F01EE">
      <w:pPr>
        <w:pStyle w:val="Header"/>
        <w:spacing w:line="360" w:lineRule="auto"/>
        <w:rPr>
          <w:rFonts w:ascii="Times New Roman" w:hAnsi="Times New Roman"/>
          <w:sz w:val="20"/>
          <w:szCs w:val="20"/>
        </w:rPr>
      </w:pPr>
    </w:p>
    <w:p w:rsidR="00AE22E1" w:rsidRPr="00380A4E" w:rsidRDefault="00AE22E1" w:rsidP="003F01EE">
      <w:pPr>
        <w:pStyle w:val="Header"/>
        <w:spacing w:line="360" w:lineRule="auto"/>
        <w:rPr>
          <w:rFonts w:ascii="Times New Roman" w:hAnsi="Times New Roman"/>
          <w:sz w:val="20"/>
          <w:szCs w:val="20"/>
        </w:rPr>
      </w:pPr>
    </w:p>
    <w:p w:rsidR="003F01EE" w:rsidRPr="00CE3B09" w:rsidRDefault="003F01EE" w:rsidP="003F01EE">
      <w:pPr>
        <w:spacing w:after="0" w:line="360" w:lineRule="auto"/>
        <w:jc w:val="both"/>
        <w:rPr>
          <w:rFonts w:ascii="Cambria" w:hAnsi="Cambria"/>
        </w:rPr>
      </w:pPr>
      <w:r w:rsidRPr="00CE3B09">
        <w:rPr>
          <w:rFonts w:ascii="Cambria" w:hAnsi="Cambria"/>
          <w:b/>
          <w:highlight w:val="lightGray"/>
        </w:rPr>
        <w:t>Original article</w:t>
      </w:r>
    </w:p>
    <w:p w:rsidR="003F01EE" w:rsidRPr="00CE3B09" w:rsidRDefault="003F01EE" w:rsidP="003F01EE">
      <w:pPr>
        <w:spacing w:after="0" w:line="360" w:lineRule="auto"/>
        <w:rPr>
          <w:rFonts w:ascii="Cambria" w:hAnsi="Cambria"/>
          <w:b/>
          <w:color w:val="1F497D"/>
          <w:sz w:val="28"/>
          <w:szCs w:val="28"/>
        </w:rPr>
      </w:pPr>
      <w:r>
        <w:rPr>
          <w:rFonts w:ascii="Cambria" w:hAnsi="Cambria"/>
          <w:b/>
          <w:color w:val="1F497D"/>
          <w:sz w:val="28"/>
          <w:szCs w:val="28"/>
        </w:rPr>
        <w:t>Physiological e</w:t>
      </w:r>
      <w:r w:rsidRPr="00CE3B09">
        <w:rPr>
          <w:rFonts w:ascii="Cambria" w:hAnsi="Cambria"/>
          <w:b/>
          <w:color w:val="1F497D"/>
          <w:sz w:val="28"/>
          <w:szCs w:val="28"/>
        </w:rPr>
        <w:t xml:space="preserve">ffect of </w:t>
      </w:r>
      <w:r>
        <w:rPr>
          <w:rFonts w:ascii="Cambria" w:hAnsi="Cambria"/>
          <w:b/>
          <w:color w:val="1F497D"/>
          <w:sz w:val="28"/>
          <w:szCs w:val="28"/>
        </w:rPr>
        <w:t>substance a</w:t>
      </w:r>
      <w:r w:rsidRPr="00CE3B09">
        <w:rPr>
          <w:rFonts w:ascii="Cambria" w:hAnsi="Cambria"/>
          <w:b/>
          <w:color w:val="1F497D"/>
          <w:sz w:val="28"/>
          <w:szCs w:val="28"/>
        </w:rPr>
        <w:t xml:space="preserve">buse on the Pulmonary Functions in </w:t>
      </w:r>
      <w:r>
        <w:rPr>
          <w:rFonts w:ascii="Cambria" w:hAnsi="Cambria"/>
          <w:b/>
          <w:color w:val="1F497D"/>
          <w:sz w:val="28"/>
          <w:szCs w:val="28"/>
        </w:rPr>
        <w:t>r</w:t>
      </w:r>
      <w:r w:rsidRPr="00CE3B09">
        <w:rPr>
          <w:rFonts w:ascii="Cambria" w:hAnsi="Cambria"/>
          <w:b/>
          <w:color w:val="1F497D"/>
          <w:sz w:val="28"/>
          <w:szCs w:val="28"/>
        </w:rPr>
        <w:t>ural Uttar Pradesh</w:t>
      </w:r>
    </w:p>
    <w:p w:rsidR="003F01EE" w:rsidRPr="00CE3B09" w:rsidRDefault="003F01EE" w:rsidP="003F01EE">
      <w:pPr>
        <w:spacing w:after="0" w:line="360" w:lineRule="auto"/>
        <w:jc w:val="both"/>
        <w:rPr>
          <w:rFonts w:ascii="Cambria" w:hAnsi="Cambria"/>
          <w:b/>
          <w:sz w:val="20"/>
          <w:szCs w:val="20"/>
          <w:vertAlign w:val="superscript"/>
        </w:rPr>
      </w:pPr>
      <w:proofErr w:type="spellStart"/>
      <w:r w:rsidRPr="00CE3B09">
        <w:rPr>
          <w:rFonts w:ascii="Cambria" w:hAnsi="Cambria"/>
          <w:b/>
          <w:sz w:val="20"/>
          <w:szCs w:val="20"/>
        </w:rPr>
        <w:t>Rubeena</w:t>
      </w:r>
      <w:proofErr w:type="spellEnd"/>
      <w:r w:rsidRPr="00CE3B09">
        <w:rPr>
          <w:rFonts w:ascii="Cambria" w:hAnsi="Cambria"/>
          <w:b/>
          <w:sz w:val="20"/>
          <w:szCs w:val="20"/>
        </w:rPr>
        <w:t xml:space="preserve"> Bano</w:t>
      </w:r>
      <w:r w:rsidRPr="00CE3B09">
        <w:rPr>
          <w:rFonts w:ascii="Cambria" w:hAnsi="Cambria"/>
          <w:b/>
          <w:sz w:val="20"/>
          <w:szCs w:val="20"/>
          <w:vertAlign w:val="superscript"/>
        </w:rPr>
        <w:t>1</w:t>
      </w:r>
      <w:r w:rsidRPr="00CE3B09">
        <w:rPr>
          <w:rFonts w:ascii="Cambria" w:hAnsi="Cambria"/>
          <w:b/>
          <w:sz w:val="20"/>
          <w:szCs w:val="20"/>
        </w:rPr>
        <w:t>, Sanjay Khanna</w:t>
      </w:r>
      <w:r w:rsidRPr="00CE3B09">
        <w:rPr>
          <w:rFonts w:ascii="Cambria" w:hAnsi="Cambria"/>
          <w:b/>
          <w:sz w:val="20"/>
          <w:szCs w:val="20"/>
          <w:vertAlign w:val="superscript"/>
        </w:rPr>
        <w:t>2</w:t>
      </w:r>
      <w:r w:rsidRPr="00CE3B09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CE3B09">
        <w:rPr>
          <w:rFonts w:ascii="Cambria" w:hAnsi="Cambria"/>
          <w:b/>
          <w:sz w:val="20"/>
          <w:szCs w:val="20"/>
        </w:rPr>
        <w:t>Nadeem</w:t>
      </w:r>
      <w:proofErr w:type="spellEnd"/>
      <w:r w:rsidRPr="00CE3B09">
        <w:rPr>
          <w:rFonts w:ascii="Cambria" w:hAnsi="Cambria"/>
          <w:b/>
          <w:sz w:val="20"/>
          <w:szCs w:val="20"/>
        </w:rPr>
        <w:t xml:space="preserve"> Ahmad</w:t>
      </w:r>
      <w:r w:rsidRPr="00CE3B09">
        <w:rPr>
          <w:rFonts w:ascii="Cambria" w:hAnsi="Cambria"/>
          <w:b/>
          <w:sz w:val="20"/>
          <w:szCs w:val="20"/>
          <w:vertAlign w:val="superscript"/>
        </w:rPr>
        <w:t>3</w:t>
      </w:r>
      <w:r w:rsidRPr="00CE3B09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CE3B09">
        <w:rPr>
          <w:rFonts w:ascii="Cambria" w:hAnsi="Cambria"/>
          <w:b/>
          <w:sz w:val="20"/>
          <w:szCs w:val="20"/>
        </w:rPr>
        <w:t>Siddiqi</w:t>
      </w:r>
      <w:proofErr w:type="spellEnd"/>
      <w:r w:rsidRPr="00CE3B09">
        <w:rPr>
          <w:rFonts w:ascii="Cambria" w:hAnsi="Cambria"/>
          <w:b/>
          <w:sz w:val="20"/>
          <w:szCs w:val="20"/>
        </w:rPr>
        <w:t xml:space="preserve"> MN</w:t>
      </w:r>
      <w:r w:rsidRPr="00CE3B09">
        <w:rPr>
          <w:rFonts w:ascii="Cambria" w:hAnsi="Cambria"/>
          <w:b/>
          <w:sz w:val="20"/>
          <w:szCs w:val="20"/>
          <w:vertAlign w:val="superscript"/>
        </w:rPr>
        <w:t>4</w:t>
      </w:r>
    </w:p>
    <w:p w:rsidR="003F01EE" w:rsidRPr="00CE3B09" w:rsidRDefault="003F01EE" w:rsidP="003F01EE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3F01EE" w:rsidRPr="00CE3B09" w:rsidRDefault="003F01EE" w:rsidP="003F01EE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CE3B09">
        <w:rPr>
          <w:rFonts w:ascii="Cambria" w:hAnsi="Cambria"/>
          <w:sz w:val="18"/>
          <w:szCs w:val="18"/>
          <w:vertAlign w:val="superscript"/>
        </w:rPr>
        <w:t>1</w:t>
      </w:r>
      <w:r w:rsidRPr="00CE3B09">
        <w:rPr>
          <w:rFonts w:ascii="Cambria" w:hAnsi="Cambria"/>
          <w:sz w:val="18"/>
          <w:szCs w:val="18"/>
        </w:rPr>
        <w:t xml:space="preserve">Assoc. Professor, Dept. of Physiology, </w:t>
      </w:r>
      <w:r w:rsidRPr="00CE3B09">
        <w:rPr>
          <w:rFonts w:ascii="Cambria" w:hAnsi="Cambria"/>
          <w:sz w:val="18"/>
          <w:szCs w:val="18"/>
          <w:vertAlign w:val="superscript"/>
        </w:rPr>
        <w:t>2</w:t>
      </w:r>
      <w:r w:rsidRPr="00CE3B09">
        <w:rPr>
          <w:rFonts w:ascii="Cambria" w:hAnsi="Cambria"/>
          <w:sz w:val="18"/>
          <w:szCs w:val="18"/>
        </w:rPr>
        <w:t xml:space="preserve">Assoc. Professor, Dept. of Pharmacology, </w:t>
      </w:r>
      <w:r w:rsidRPr="00CE3B09">
        <w:rPr>
          <w:rFonts w:ascii="Cambria" w:hAnsi="Cambria"/>
          <w:sz w:val="18"/>
          <w:szCs w:val="18"/>
          <w:vertAlign w:val="superscript"/>
        </w:rPr>
        <w:t>3</w:t>
      </w:r>
      <w:r w:rsidRPr="00CE3B09">
        <w:rPr>
          <w:rFonts w:ascii="Cambria" w:hAnsi="Cambria"/>
          <w:sz w:val="18"/>
          <w:szCs w:val="18"/>
        </w:rPr>
        <w:t xml:space="preserve">Professor, Dept. of Community Medicine, </w:t>
      </w:r>
      <w:r w:rsidRPr="00CE3B09">
        <w:rPr>
          <w:rFonts w:ascii="Cambria" w:hAnsi="Cambria"/>
          <w:sz w:val="18"/>
          <w:szCs w:val="18"/>
          <w:vertAlign w:val="superscript"/>
        </w:rPr>
        <w:t>4</w:t>
      </w:r>
      <w:r w:rsidRPr="00CE3B09">
        <w:rPr>
          <w:rFonts w:ascii="Cambria" w:hAnsi="Cambria"/>
          <w:sz w:val="18"/>
          <w:szCs w:val="18"/>
        </w:rPr>
        <w:t xml:space="preserve">Assoc. Professor, Dept. of Forensic Medicine, Integral Institute of Medical Sciences &amp; Research (IIMS&amp;R), </w:t>
      </w:r>
      <w:proofErr w:type="spellStart"/>
      <w:r w:rsidRPr="00CE3B09">
        <w:rPr>
          <w:rFonts w:ascii="Cambria" w:hAnsi="Cambria"/>
          <w:sz w:val="18"/>
          <w:szCs w:val="18"/>
        </w:rPr>
        <w:t>Lucknow</w:t>
      </w:r>
      <w:proofErr w:type="spellEnd"/>
      <w:r w:rsidRPr="00CE3B09">
        <w:rPr>
          <w:rFonts w:ascii="Cambria" w:hAnsi="Cambria"/>
          <w:sz w:val="18"/>
          <w:szCs w:val="18"/>
        </w:rPr>
        <w:t>, U.P.</w:t>
      </w:r>
    </w:p>
    <w:p w:rsidR="003F01EE" w:rsidRPr="00CE3B09" w:rsidRDefault="003F01EE" w:rsidP="003F01EE">
      <w:pPr>
        <w:pBdr>
          <w:bottom w:val="single" w:sz="6" w:space="1" w:color="auto"/>
        </w:pBd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CE3B09">
        <w:rPr>
          <w:rFonts w:ascii="Cambria" w:hAnsi="Cambria"/>
          <w:b/>
          <w:sz w:val="18"/>
          <w:szCs w:val="18"/>
        </w:rPr>
        <w:t xml:space="preserve">Correspondence to: </w:t>
      </w:r>
      <w:r w:rsidRPr="00CE3B09">
        <w:rPr>
          <w:rFonts w:ascii="Cambria" w:hAnsi="Cambria"/>
          <w:sz w:val="18"/>
          <w:szCs w:val="18"/>
        </w:rPr>
        <w:t xml:space="preserve">Dr. </w:t>
      </w:r>
      <w:proofErr w:type="spellStart"/>
      <w:r w:rsidRPr="00CE3B09">
        <w:rPr>
          <w:rFonts w:ascii="Cambria" w:hAnsi="Cambria"/>
          <w:sz w:val="18"/>
          <w:szCs w:val="18"/>
        </w:rPr>
        <w:t>Rubeena</w:t>
      </w:r>
      <w:proofErr w:type="spellEnd"/>
      <w:r w:rsidRPr="00CE3B09">
        <w:rPr>
          <w:rFonts w:ascii="Cambria" w:hAnsi="Cambria"/>
          <w:sz w:val="18"/>
          <w:szCs w:val="18"/>
        </w:rPr>
        <w:t xml:space="preserve"> </w:t>
      </w:r>
      <w:proofErr w:type="spellStart"/>
      <w:r w:rsidRPr="00CE3B09">
        <w:rPr>
          <w:rFonts w:ascii="Cambria" w:hAnsi="Cambria"/>
          <w:sz w:val="18"/>
          <w:szCs w:val="18"/>
        </w:rPr>
        <w:t>Bano</w:t>
      </w:r>
      <w:proofErr w:type="spellEnd"/>
      <w:r w:rsidRPr="00CE3B09">
        <w:rPr>
          <w:rFonts w:ascii="Cambria" w:hAnsi="Cambria"/>
          <w:sz w:val="20"/>
          <w:szCs w:val="20"/>
        </w:rPr>
        <w:t xml:space="preserve">              </w:t>
      </w:r>
    </w:p>
    <w:p w:rsidR="003F01EE" w:rsidRDefault="003F01EE" w:rsidP="003F01EE">
      <w:pPr>
        <w:spacing w:after="0" w:line="360" w:lineRule="auto"/>
        <w:jc w:val="both"/>
        <w:rPr>
          <w:sz w:val="20"/>
          <w:szCs w:val="20"/>
          <w:lang w:val="it-IT"/>
        </w:rPr>
      </w:pPr>
      <w:r w:rsidRPr="00CE3B09">
        <w:rPr>
          <w:sz w:val="20"/>
          <w:szCs w:val="20"/>
          <w:lang w:val="it-IT"/>
        </w:rPr>
        <w:t xml:space="preserve">                     </w:t>
      </w:r>
    </w:p>
    <w:p w:rsidR="003F01EE" w:rsidRPr="00CE3B09" w:rsidRDefault="003F01EE" w:rsidP="003F01EE">
      <w:pPr>
        <w:spacing w:after="0" w:line="360" w:lineRule="auto"/>
        <w:jc w:val="both"/>
        <w:rPr>
          <w:sz w:val="20"/>
          <w:szCs w:val="20"/>
          <w:lang w:val="it-IT"/>
        </w:rPr>
      </w:pPr>
      <w:r w:rsidRPr="00CE3B09">
        <w:rPr>
          <w:b/>
          <w:sz w:val="20"/>
          <w:szCs w:val="20"/>
        </w:rPr>
        <w:t>Abstract:</w:t>
      </w:r>
    </w:p>
    <w:p w:rsidR="003F01EE" w:rsidRPr="00CE3B09" w:rsidRDefault="003F01EE" w:rsidP="003F01EE">
      <w:pPr>
        <w:spacing w:after="0" w:line="360" w:lineRule="auto"/>
        <w:jc w:val="both"/>
        <w:rPr>
          <w:sz w:val="18"/>
          <w:szCs w:val="18"/>
        </w:rPr>
      </w:pPr>
      <w:r w:rsidRPr="00CE3B09">
        <w:rPr>
          <w:b/>
          <w:sz w:val="18"/>
          <w:szCs w:val="18"/>
        </w:rPr>
        <w:t xml:space="preserve">Background: </w:t>
      </w:r>
      <w:r w:rsidRPr="00CE3B09">
        <w:rPr>
          <w:sz w:val="18"/>
          <w:szCs w:val="18"/>
        </w:rPr>
        <w:t xml:space="preserve">In India substance abuse is a common habit prevalent in both urban and rural areas. Cigarette and </w:t>
      </w:r>
      <w:proofErr w:type="spellStart"/>
      <w:r w:rsidRPr="00CE3B09">
        <w:rPr>
          <w:sz w:val="18"/>
          <w:szCs w:val="18"/>
        </w:rPr>
        <w:t>bidi</w:t>
      </w:r>
      <w:proofErr w:type="spellEnd"/>
      <w:r w:rsidRPr="00CE3B09">
        <w:rPr>
          <w:sz w:val="18"/>
          <w:szCs w:val="18"/>
        </w:rPr>
        <w:t xml:space="preserve"> smoking, tobacco chewing, has extensive effects on respiratory function and is clearly implicated in the </w:t>
      </w:r>
      <w:proofErr w:type="spellStart"/>
      <w:r w:rsidRPr="00CE3B09">
        <w:rPr>
          <w:sz w:val="18"/>
          <w:szCs w:val="18"/>
        </w:rPr>
        <w:t>etiology</w:t>
      </w:r>
      <w:proofErr w:type="spellEnd"/>
      <w:r w:rsidRPr="00CE3B09">
        <w:rPr>
          <w:sz w:val="18"/>
          <w:szCs w:val="18"/>
        </w:rPr>
        <w:t xml:space="preserve"> of a number of respiratory diseases. </w:t>
      </w:r>
    </w:p>
    <w:p w:rsidR="003F01EE" w:rsidRPr="00CE3B09" w:rsidRDefault="003F01EE" w:rsidP="003F01EE">
      <w:pPr>
        <w:spacing w:after="0" w:line="360" w:lineRule="auto"/>
        <w:jc w:val="both"/>
        <w:rPr>
          <w:sz w:val="18"/>
          <w:szCs w:val="18"/>
        </w:rPr>
      </w:pPr>
      <w:r w:rsidRPr="00CE3B09">
        <w:rPr>
          <w:b/>
          <w:sz w:val="18"/>
          <w:szCs w:val="18"/>
        </w:rPr>
        <w:t>Objectives:</w:t>
      </w:r>
      <w:r w:rsidRPr="00CE3B09">
        <w:rPr>
          <w:sz w:val="18"/>
          <w:szCs w:val="18"/>
        </w:rPr>
        <w:t xml:space="preserve">  1. </w:t>
      </w:r>
      <w:proofErr w:type="gramStart"/>
      <w:r w:rsidRPr="00CE3B09">
        <w:rPr>
          <w:sz w:val="18"/>
          <w:szCs w:val="18"/>
        </w:rPr>
        <w:t>To</w:t>
      </w:r>
      <w:proofErr w:type="gramEnd"/>
      <w:r w:rsidRPr="00CE3B09">
        <w:rPr>
          <w:sz w:val="18"/>
          <w:szCs w:val="18"/>
        </w:rPr>
        <w:t xml:space="preserve"> study and compare the pulmonary function tests among smokers and non-smokers in a rural area. 2. To study the role of possible associated factors and relation of type, quantity and duration of common substances abused on the pulmonary function tests.</w:t>
      </w:r>
    </w:p>
    <w:p w:rsidR="003F01EE" w:rsidRPr="00CE3B09" w:rsidRDefault="003F01EE" w:rsidP="003F01EE">
      <w:pPr>
        <w:spacing w:after="0" w:line="360" w:lineRule="auto"/>
        <w:jc w:val="both"/>
        <w:rPr>
          <w:sz w:val="18"/>
          <w:szCs w:val="18"/>
        </w:rPr>
      </w:pPr>
      <w:r w:rsidRPr="00CE3B09">
        <w:rPr>
          <w:b/>
          <w:sz w:val="18"/>
          <w:szCs w:val="18"/>
        </w:rPr>
        <w:t xml:space="preserve">Methods: </w:t>
      </w:r>
      <w:r w:rsidRPr="00CE3B09">
        <w:rPr>
          <w:sz w:val="18"/>
          <w:szCs w:val="18"/>
        </w:rPr>
        <w:t xml:space="preserve">A cross sectional study was carried out in Hind Hospital, </w:t>
      </w:r>
      <w:proofErr w:type="spellStart"/>
      <w:r w:rsidRPr="00CE3B09">
        <w:rPr>
          <w:sz w:val="18"/>
          <w:szCs w:val="18"/>
        </w:rPr>
        <w:t>Lucknow</w:t>
      </w:r>
      <w:proofErr w:type="spellEnd"/>
      <w:r w:rsidRPr="00CE3B09">
        <w:rPr>
          <w:sz w:val="18"/>
          <w:szCs w:val="18"/>
        </w:rPr>
        <w:t xml:space="preserve"> to assess the pulmonary function tests on computerized </w:t>
      </w:r>
      <w:proofErr w:type="spellStart"/>
      <w:r w:rsidRPr="00CE3B09">
        <w:rPr>
          <w:sz w:val="18"/>
          <w:szCs w:val="18"/>
        </w:rPr>
        <w:t>spirometer</w:t>
      </w:r>
      <w:proofErr w:type="spellEnd"/>
      <w:r w:rsidRPr="00CE3B09">
        <w:rPr>
          <w:sz w:val="18"/>
          <w:szCs w:val="18"/>
        </w:rPr>
        <w:t xml:space="preserve"> in 200 male subjects, having habit of substance abuse, </w:t>
      </w:r>
      <w:proofErr w:type="spellStart"/>
      <w:r w:rsidRPr="00CE3B09">
        <w:rPr>
          <w:sz w:val="18"/>
          <w:szCs w:val="18"/>
        </w:rPr>
        <w:t>in field</w:t>
      </w:r>
      <w:proofErr w:type="spellEnd"/>
      <w:r w:rsidRPr="00CE3B09">
        <w:rPr>
          <w:sz w:val="18"/>
          <w:szCs w:val="18"/>
        </w:rPr>
        <w:t xml:space="preserve"> practice area of HIMS, </w:t>
      </w:r>
      <w:proofErr w:type="spellStart"/>
      <w:r w:rsidRPr="00CE3B09">
        <w:rPr>
          <w:sz w:val="18"/>
          <w:szCs w:val="18"/>
        </w:rPr>
        <w:t>Lucknow</w:t>
      </w:r>
      <w:proofErr w:type="spellEnd"/>
      <w:r w:rsidRPr="00CE3B09">
        <w:rPr>
          <w:sz w:val="18"/>
          <w:szCs w:val="18"/>
        </w:rPr>
        <w:t xml:space="preserve">. </w:t>
      </w:r>
      <w:r w:rsidRPr="00CE3B09">
        <w:rPr>
          <w:b/>
          <w:sz w:val="18"/>
          <w:szCs w:val="18"/>
        </w:rPr>
        <w:t>Statistical analysis</w:t>
      </w:r>
      <w:r w:rsidRPr="00CE3B09">
        <w:rPr>
          <w:sz w:val="18"/>
          <w:szCs w:val="18"/>
        </w:rPr>
        <w:t xml:space="preserve">: SPSS Statistical Software. </w:t>
      </w:r>
    </w:p>
    <w:p w:rsidR="003F01EE" w:rsidRPr="00CE3B09" w:rsidRDefault="003F01EE" w:rsidP="003F01EE">
      <w:pPr>
        <w:spacing w:after="0" w:line="360" w:lineRule="auto"/>
        <w:jc w:val="both"/>
        <w:rPr>
          <w:sz w:val="18"/>
          <w:szCs w:val="18"/>
        </w:rPr>
      </w:pPr>
      <w:r w:rsidRPr="00CE3B09">
        <w:rPr>
          <w:b/>
          <w:sz w:val="18"/>
          <w:szCs w:val="18"/>
        </w:rPr>
        <w:t>Results</w:t>
      </w:r>
      <w:r w:rsidRPr="00CE3B09">
        <w:rPr>
          <w:sz w:val="18"/>
          <w:szCs w:val="18"/>
        </w:rPr>
        <w:t xml:space="preserve">: Almost all the pulmonary function parameters were significantly reduced in smokers as compared to other substances of abuse liability and obstructive pulmonary impairment was commonest. </w:t>
      </w:r>
    </w:p>
    <w:p w:rsidR="003F01EE" w:rsidRPr="00CE3B09" w:rsidRDefault="003F01EE" w:rsidP="003F01EE">
      <w:pPr>
        <w:spacing w:after="0" w:line="360" w:lineRule="auto"/>
        <w:jc w:val="both"/>
        <w:rPr>
          <w:color w:val="000000"/>
          <w:sz w:val="18"/>
          <w:szCs w:val="18"/>
        </w:rPr>
      </w:pPr>
      <w:r w:rsidRPr="00CE3B09">
        <w:rPr>
          <w:b/>
          <w:sz w:val="18"/>
          <w:szCs w:val="18"/>
        </w:rPr>
        <w:t>Conclusion:</w:t>
      </w:r>
      <w:r w:rsidRPr="00CE3B09">
        <w:rPr>
          <w:sz w:val="18"/>
          <w:szCs w:val="18"/>
        </w:rPr>
        <w:t xml:space="preserve"> B</w:t>
      </w:r>
      <w:r w:rsidRPr="00CE3B09">
        <w:rPr>
          <w:color w:val="000000"/>
          <w:sz w:val="18"/>
          <w:szCs w:val="18"/>
        </w:rPr>
        <w:t xml:space="preserve">y </w:t>
      </w:r>
      <w:proofErr w:type="spellStart"/>
      <w:r w:rsidRPr="00CE3B09">
        <w:rPr>
          <w:color w:val="000000"/>
          <w:sz w:val="18"/>
          <w:szCs w:val="18"/>
        </w:rPr>
        <w:t>spirometry</w:t>
      </w:r>
      <w:proofErr w:type="spellEnd"/>
      <w:r w:rsidRPr="00CE3B09">
        <w:rPr>
          <w:color w:val="000000"/>
          <w:sz w:val="18"/>
          <w:szCs w:val="18"/>
        </w:rPr>
        <w:t xml:space="preserve"> a spectrum of pulmonary disorders may be detected at an early stage and subsequent morbidity can be minimized. </w:t>
      </w:r>
    </w:p>
    <w:p w:rsidR="003F01EE" w:rsidRPr="00CE3B09" w:rsidRDefault="003F01EE" w:rsidP="003F01EE">
      <w:pPr>
        <w:pBdr>
          <w:bottom w:val="single" w:sz="6" w:space="1" w:color="auto"/>
        </w:pBdr>
        <w:spacing w:after="0" w:line="360" w:lineRule="auto"/>
        <w:jc w:val="both"/>
        <w:rPr>
          <w:sz w:val="18"/>
          <w:szCs w:val="18"/>
        </w:rPr>
      </w:pPr>
      <w:r w:rsidRPr="00CE3B09">
        <w:rPr>
          <w:b/>
          <w:sz w:val="18"/>
          <w:szCs w:val="18"/>
        </w:rPr>
        <w:t>Key words</w:t>
      </w:r>
      <w:r w:rsidRPr="00CE3B09">
        <w:rPr>
          <w:sz w:val="18"/>
          <w:szCs w:val="18"/>
        </w:rPr>
        <w:t xml:space="preserve">: Substance abuse, </w:t>
      </w:r>
      <w:proofErr w:type="spellStart"/>
      <w:r w:rsidRPr="00CE3B09">
        <w:rPr>
          <w:sz w:val="18"/>
          <w:szCs w:val="18"/>
        </w:rPr>
        <w:t>Spirometry</w:t>
      </w:r>
      <w:proofErr w:type="spellEnd"/>
      <w:r w:rsidRPr="00CE3B09">
        <w:rPr>
          <w:sz w:val="18"/>
          <w:szCs w:val="18"/>
        </w:rPr>
        <w:t xml:space="preserve">, Pulmonary functions, </w:t>
      </w:r>
      <w:proofErr w:type="gramStart"/>
      <w:r w:rsidRPr="00CE3B09">
        <w:rPr>
          <w:sz w:val="18"/>
          <w:szCs w:val="18"/>
        </w:rPr>
        <w:t>Rural</w:t>
      </w:r>
      <w:proofErr w:type="gramEnd"/>
      <w:r w:rsidRPr="00CE3B09">
        <w:rPr>
          <w:sz w:val="18"/>
          <w:szCs w:val="18"/>
        </w:rPr>
        <w:t xml:space="preserve"> area </w:t>
      </w:r>
    </w:p>
    <w:p w:rsidR="0006104F" w:rsidRDefault="0006104F" w:rsidP="003F01EE">
      <w:pPr>
        <w:pStyle w:val="ListParagraph"/>
        <w:spacing w:after="0" w:line="360" w:lineRule="auto"/>
        <w:ind w:left="0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2E1"/>
    <w:rsid w:val="000061B3"/>
    <w:rsid w:val="0006104F"/>
    <w:rsid w:val="00274F00"/>
    <w:rsid w:val="003F01EE"/>
    <w:rsid w:val="00725F94"/>
    <w:rsid w:val="0083412E"/>
    <w:rsid w:val="009D278F"/>
    <w:rsid w:val="009E591E"/>
    <w:rsid w:val="00A83F59"/>
    <w:rsid w:val="00AE22E1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E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AE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AE22E1"/>
    <w:rPr>
      <w:lang w:val="en-IN"/>
    </w:rPr>
  </w:style>
  <w:style w:type="paragraph" w:styleId="ListParagraph">
    <w:name w:val="List Paragraph"/>
    <w:basedOn w:val="Normal"/>
    <w:uiPriority w:val="34"/>
    <w:qFormat/>
    <w:rsid w:val="009D278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2015-09-17T09:43:00Z</dcterms:created>
  <dcterms:modified xsi:type="dcterms:W3CDTF">2015-09-17T09:43:00Z</dcterms:modified>
</cp:coreProperties>
</file>